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F183C" w14:textId="77777777" w:rsidR="005B7385" w:rsidRDefault="00543055">
      <w:pPr>
        <w:rPr>
          <w:b/>
          <w:sz w:val="22"/>
          <w:szCs w:val="22"/>
        </w:rPr>
      </w:pPr>
      <w:r>
        <w:rPr>
          <w:b/>
          <w:sz w:val="22"/>
          <w:szCs w:val="22"/>
        </w:rPr>
        <w:t>For Immediate Release</w:t>
      </w:r>
    </w:p>
    <w:p w14:paraId="47D1605B" w14:textId="77777777" w:rsidR="00543055" w:rsidRDefault="00543055">
      <w:pPr>
        <w:rPr>
          <w:b/>
          <w:sz w:val="22"/>
          <w:szCs w:val="22"/>
        </w:rPr>
      </w:pPr>
      <w:r>
        <w:rPr>
          <w:b/>
          <w:sz w:val="22"/>
          <w:szCs w:val="22"/>
        </w:rPr>
        <w:t>November 28, 2018</w:t>
      </w:r>
      <w:bookmarkStart w:id="0" w:name="_GoBack"/>
      <w:bookmarkEnd w:id="0"/>
    </w:p>
    <w:p w14:paraId="466A637E" w14:textId="77777777" w:rsidR="00543055" w:rsidRDefault="00543055">
      <w:pPr>
        <w:rPr>
          <w:b/>
          <w:sz w:val="22"/>
          <w:szCs w:val="22"/>
        </w:rPr>
      </w:pPr>
    </w:p>
    <w:p w14:paraId="7A77A9D8" w14:textId="77777777" w:rsidR="00543055" w:rsidRDefault="00543055" w:rsidP="00543055">
      <w:pPr>
        <w:jc w:val="center"/>
        <w:rPr>
          <w:b/>
          <w:sz w:val="28"/>
          <w:szCs w:val="22"/>
        </w:rPr>
      </w:pPr>
      <w:r w:rsidRPr="00543055">
        <w:rPr>
          <w:b/>
          <w:sz w:val="28"/>
          <w:szCs w:val="22"/>
        </w:rPr>
        <w:t>Solo Guitar Virtuoso STEVE DADAIAN to Release New F</w:t>
      </w:r>
      <w:r>
        <w:rPr>
          <w:b/>
          <w:sz w:val="28"/>
          <w:szCs w:val="22"/>
        </w:rPr>
        <w:t xml:space="preserve">ull-Length Album, “Follow </w:t>
      </w:r>
      <w:proofErr w:type="gramStart"/>
      <w:r>
        <w:rPr>
          <w:b/>
          <w:sz w:val="28"/>
          <w:szCs w:val="22"/>
        </w:rPr>
        <w:t>The</w:t>
      </w:r>
      <w:proofErr w:type="gramEnd"/>
      <w:r>
        <w:rPr>
          <w:b/>
          <w:sz w:val="28"/>
          <w:szCs w:val="22"/>
        </w:rPr>
        <w:t xml:space="preserve"> Light”, on February 1, 2019</w:t>
      </w:r>
    </w:p>
    <w:p w14:paraId="5BBBB1D6" w14:textId="77777777" w:rsidR="00543055" w:rsidRDefault="00543055" w:rsidP="00543055">
      <w:pPr>
        <w:jc w:val="center"/>
        <w:rPr>
          <w:b/>
          <w:sz w:val="22"/>
          <w:szCs w:val="22"/>
        </w:rPr>
      </w:pPr>
    </w:p>
    <w:p w14:paraId="4AA24E03" w14:textId="56CDBAD2" w:rsidR="00543055" w:rsidRDefault="00543055" w:rsidP="00543055">
      <w:pPr>
        <w:jc w:val="center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Stream New Track/Watch Music Video for “Follow The Light” via </w:t>
      </w:r>
      <w:hyperlink r:id="rId4" w:history="1">
        <w:r w:rsidRPr="005A5ADC">
          <w:rPr>
            <w:rStyle w:val="Hyperlink"/>
            <w:b/>
            <w:sz w:val="22"/>
            <w:szCs w:val="22"/>
          </w:rPr>
          <w:t>Guitar World</w:t>
        </w:r>
      </w:hyperlink>
    </w:p>
    <w:p w14:paraId="4F9798D0" w14:textId="77777777" w:rsidR="00543055" w:rsidRDefault="00543055" w:rsidP="00543055">
      <w:pPr>
        <w:jc w:val="center"/>
        <w:rPr>
          <w:b/>
          <w:sz w:val="22"/>
          <w:szCs w:val="22"/>
        </w:rPr>
      </w:pPr>
    </w:p>
    <w:p w14:paraId="05CE4798" w14:textId="77777777" w:rsidR="00543055" w:rsidRPr="00543055" w:rsidRDefault="00E6148D" w:rsidP="0054305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</w:t>
      </w:r>
      <w:r w:rsidRPr="00E6148D">
        <w:rPr>
          <w:b/>
          <w:sz w:val="22"/>
          <w:szCs w:val="22"/>
        </w:rPr>
        <w:t>re-</w:t>
      </w:r>
      <w:r>
        <w:rPr>
          <w:b/>
          <w:sz w:val="22"/>
          <w:szCs w:val="22"/>
        </w:rPr>
        <w:t>O</w:t>
      </w:r>
      <w:r w:rsidRPr="00E6148D">
        <w:rPr>
          <w:b/>
          <w:sz w:val="22"/>
          <w:szCs w:val="22"/>
        </w:rPr>
        <w:t>rder</w:t>
      </w:r>
      <w:r>
        <w:rPr>
          <w:b/>
          <w:sz w:val="22"/>
          <w:szCs w:val="22"/>
        </w:rPr>
        <w:t xml:space="preserve"> Now via </w:t>
      </w:r>
      <w:hyperlink r:id="rId5" w:history="1">
        <w:r w:rsidRPr="00E6148D">
          <w:rPr>
            <w:rStyle w:val="Hyperlink"/>
            <w:b/>
            <w:sz w:val="22"/>
            <w:szCs w:val="22"/>
          </w:rPr>
          <w:t>Bandcamp</w:t>
        </w:r>
      </w:hyperlink>
      <w:r>
        <w:rPr>
          <w:b/>
          <w:sz w:val="22"/>
          <w:szCs w:val="22"/>
        </w:rPr>
        <w:t xml:space="preserve"> | Pre-Orders Available via Additional Retailers in December</w:t>
      </w:r>
    </w:p>
    <w:p w14:paraId="559D5880" w14:textId="77777777" w:rsidR="00543055" w:rsidRPr="00543055" w:rsidRDefault="00543055" w:rsidP="00543055">
      <w:pPr>
        <w:jc w:val="center"/>
        <w:rPr>
          <w:b/>
          <w:sz w:val="28"/>
          <w:szCs w:val="22"/>
        </w:rPr>
      </w:pPr>
    </w:p>
    <w:p w14:paraId="10590EE1" w14:textId="77777777" w:rsidR="00543055" w:rsidRDefault="00543055" w:rsidP="00543055">
      <w:pPr>
        <w:jc w:val="center"/>
        <w:rPr>
          <w:b/>
          <w:sz w:val="28"/>
          <w:szCs w:val="22"/>
          <w:lang w:val="es-ES"/>
        </w:rPr>
      </w:pPr>
      <w:r>
        <w:rPr>
          <w:b/>
          <w:noProof/>
          <w:sz w:val="28"/>
          <w:szCs w:val="22"/>
          <w:lang w:val="es-ES"/>
        </w:rPr>
        <w:drawing>
          <wp:inline distT="0" distB="0" distL="0" distR="0" wp14:anchorId="4573BC98" wp14:editId="0416DCE1">
            <wp:extent cx="5486400" cy="5486400"/>
            <wp:effectExtent l="0" t="0" r="0" b="0"/>
            <wp:docPr id="1" name="Picture 1" descr="C:\Users\AdrenalinePR\Google Drive\CLIENT ASSETS + PITCHES, INFO\STEVE DADAIAN\Steve Dadaian Follow The Light album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enalinePR\Google Drive\CLIENT ASSETS + PITCHES, INFO\STEVE DADAIAN\Steve Dadaian Follow The Light album 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8230" w14:textId="77777777" w:rsidR="00F62DF7" w:rsidRPr="00F62DF7" w:rsidRDefault="00F62DF7" w:rsidP="00543055">
      <w:pPr>
        <w:jc w:val="center"/>
        <w:rPr>
          <w:b/>
          <w:sz w:val="22"/>
          <w:szCs w:val="22"/>
        </w:rPr>
      </w:pPr>
      <w:r w:rsidRPr="00F62DF7">
        <w:rPr>
          <w:b/>
          <w:sz w:val="22"/>
          <w:szCs w:val="22"/>
        </w:rPr>
        <w:t>Artwork by Shane Rice Studio</w:t>
      </w:r>
    </w:p>
    <w:p w14:paraId="663B4AF8" w14:textId="77777777" w:rsidR="00543055" w:rsidRPr="00F62DF7" w:rsidRDefault="00543055" w:rsidP="00543055">
      <w:pPr>
        <w:jc w:val="center"/>
        <w:rPr>
          <w:b/>
          <w:sz w:val="28"/>
          <w:szCs w:val="22"/>
        </w:rPr>
      </w:pPr>
    </w:p>
    <w:p w14:paraId="1957A74E" w14:textId="1F26F96B" w:rsidR="005A3B41" w:rsidRDefault="009350E0" w:rsidP="005A3B41">
      <w:r w:rsidRPr="009350E0">
        <w:rPr>
          <w:sz w:val="22"/>
          <w:szCs w:val="22"/>
        </w:rPr>
        <w:t xml:space="preserve">Armenian-American </w:t>
      </w:r>
      <w:r>
        <w:rPr>
          <w:sz w:val="22"/>
          <w:szCs w:val="22"/>
        </w:rPr>
        <w:t>fusion</w:t>
      </w:r>
      <w:r w:rsidRPr="009350E0">
        <w:rPr>
          <w:sz w:val="22"/>
          <w:szCs w:val="22"/>
        </w:rPr>
        <w:t xml:space="preserve"> guitarist </w:t>
      </w:r>
      <w:r w:rsidRPr="009350E0">
        <w:rPr>
          <w:b/>
          <w:sz w:val="22"/>
          <w:szCs w:val="22"/>
        </w:rPr>
        <w:t>STEVE DADAIAN</w:t>
      </w:r>
      <w:r w:rsidRPr="009350E0">
        <w:rPr>
          <w:sz w:val="22"/>
          <w:szCs w:val="22"/>
        </w:rPr>
        <w:t xml:space="preserve"> </w:t>
      </w:r>
      <w:r w:rsidR="005A3B41" w:rsidRPr="005A3B41">
        <w:rPr>
          <w:sz w:val="22"/>
        </w:rPr>
        <w:t>discovered his love for the guitar at a young age</w:t>
      </w:r>
      <w:r w:rsidR="005A3B41">
        <w:rPr>
          <w:sz w:val="22"/>
        </w:rPr>
        <w:t>. E</w:t>
      </w:r>
      <w:r w:rsidR="005A3B41" w:rsidRPr="005A3B41">
        <w:rPr>
          <w:sz w:val="22"/>
        </w:rPr>
        <w:t xml:space="preserve">ven while studying at the prestigious Columbia University in the city of New York, </w:t>
      </w:r>
      <w:r w:rsidR="005A3B41">
        <w:rPr>
          <w:sz w:val="22"/>
        </w:rPr>
        <w:t xml:space="preserve">Dadaian </w:t>
      </w:r>
      <w:r w:rsidR="005A3B41" w:rsidRPr="005A3B41">
        <w:rPr>
          <w:color w:val="000000"/>
          <w:sz w:val="22"/>
        </w:rPr>
        <w:t>continued to hone his craft as an artist</w:t>
      </w:r>
      <w:r w:rsidR="005A3B41" w:rsidRPr="005A3B41">
        <w:rPr>
          <w:sz w:val="22"/>
        </w:rPr>
        <w:t xml:space="preserve">. The then 21-year-old classically-trained guitarist spent the little </w:t>
      </w:r>
      <w:r w:rsidR="005A3B41" w:rsidRPr="005A3B41">
        <w:rPr>
          <w:sz w:val="22"/>
        </w:rPr>
        <w:lastRenderedPageBreak/>
        <w:t>spare time he had reaching top spots at national guitar competitions hosted by Slash, John Petrucci (</w:t>
      </w:r>
      <w:r w:rsidR="005A3B41" w:rsidRPr="005A3B41">
        <w:rPr>
          <w:b/>
          <w:bCs/>
          <w:sz w:val="22"/>
        </w:rPr>
        <w:t>Dream Theater</w:t>
      </w:r>
      <w:r w:rsidR="005A3B41" w:rsidRPr="005A3B41">
        <w:rPr>
          <w:sz w:val="22"/>
        </w:rPr>
        <w:t xml:space="preserve">) and Jon </w:t>
      </w:r>
      <w:proofErr w:type="spellStart"/>
      <w:r w:rsidR="005A3B41" w:rsidRPr="005A3B41">
        <w:rPr>
          <w:sz w:val="22"/>
        </w:rPr>
        <w:t>Donais</w:t>
      </w:r>
      <w:proofErr w:type="spellEnd"/>
      <w:r w:rsidR="005A3B41" w:rsidRPr="005A3B41">
        <w:rPr>
          <w:sz w:val="22"/>
        </w:rPr>
        <w:t xml:space="preserve"> (</w:t>
      </w:r>
      <w:r w:rsidR="005A3B41" w:rsidRPr="005A3B41">
        <w:rPr>
          <w:b/>
          <w:bCs/>
          <w:sz w:val="22"/>
        </w:rPr>
        <w:t>Anthrax</w:t>
      </w:r>
      <w:r w:rsidR="005A3B41" w:rsidRPr="005A3B41">
        <w:rPr>
          <w:sz w:val="22"/>
        </w:rPr>
        <w:t>, </w:t>
      </w:r>
      <w:r w:rsidR="005A3B41" w:rsidRPr="005A3B41">
        <w:rPr>
          <w:b/>
          <w:bCs/>
          <w:sz w:val="22"/>
        </w:rPr>
        <w:t>Shadows Fall</w:t>
      </w:r>
      <w:r w:rsidR="005A3B41" w:rsidRPr="005A3B41">
        <w:rPr>
          <w:sz w:val="22"/>
        </w:rPr>
        <w:t>), performing at events with the likes of </w:t>
      </w:r>
      <w:proofErr w:type="spellStart"/>
      <w:r w:rsidR="005A3B41" w:rsidRPr="005A3B41">
        <w:rPr>
          <w:b/>
          <w:bCs/>
          <w:sz w:val="22"/>
        </w:rPr>
        <w:t>Yngwie</w:t>
      </w:r>
      <w:proofErr w:type="spellEnd"/>
      <w:r w:rsidR="005A3B41" w:rsidRPr="005A3B41">
        <w:rPr>
          <w:b/>
          <w:bCs/>
          <w:sz w:val="22"/>
        </w:rPr>
        <w:t xml:space="preserve"> </w:t>
      </w:r>
      <w:proofErr w:type="spellStart"/>
      <w:r w:rsidR="005A3B41" w:rsidRPr="005A3B41">
        <w:rPr>
          <w:b/>
          <w:bCs/>
          <w:sz w:val="22"/>
        </w:rPr>
        <w:t>Malmsteen</w:t>
      </w:r>
      <w:proofErr w:type="spellEnd"/>
      <w:r w:rsidR="005A3B41" w:rsidRPr="005A3B41">
        <w:rPr>
          <w:sz w:val="22"/>
        </w:rPr>
        <w:t>, </w:t>
      </w:r>
      <w:r w:rsidR="005A3B41" w:rsidRPr="005A3B41">
        <w:rPr>
          <w:b/>
          <w:bCs/>
          <w:sz w:val="22"/>
        </w:rPr>
        <w:t xml:space="preserve">Steve </w:t>
      </w:r>
      <w:proofErr w:type="spellStart"/>
      <w:r w:rsidR="005A3B41" w:rsidRPr="005A3B41">
        <w:rPr>
          <w:b/>
          <w:bCs/>
          <w:sz w:val="22"/>
        </w:rPr>
        <w:t>Vai</w:t>
      </w:r>
      <w:proofErr w:type="spellEnd"/>
      <w:r w:rsidR="005A3B41" w:rsidRPr="005A3B41">
        <w:rPr>
          <w:sz w:val="22"/>
        </w:rPr>
        <w:t>, and </w:t>
      </w:r>
      <w:proofErr w:type="spellStart"/>
      <w:r w:rsidR="005A3B41" w:rsidRPr="005A3B41">
        <w:rPr>
          <w:b/>
          <w:bCs/>
          <w:sz w:val="22"/>
        </w:rPr>
        <w:t>Nicko</w:t>
      </w:r>
      <w:proofErr w:type="spellEnd"/>
      <w:r w:rsidR="005A3B41" w:rsidRPr="005A3B41">
        <w:rPr>
          <w:b/>
          <w:bCs/>
          <w:sz w:val="22"/>
        </w:rPr>
        <w:t xml:space="preserve"> </w:t>
      </w:r>
      <w:proofErr w:type="spellStart"/>
      <w:r w:rsidR="005A3B41" w:rsidRPr="005A3B41">
        <w:rPr>
          <w:b/>
          <w:bCs/>
          <w:sz w:val="22"/>
        </w:rPr>
        <w:t>McBrain</w:t>
      </w:r>
      <w:proofErr w:type="spellEnd"/>
      <w:r w:rsidR="005A3B41" w:rsidRPr="005A3B41">
        <w:rPr>
          <w:sz w:val="22"/>
        </w:rPr>
        <w:t>, and dazzling crowds at venues like the Kimmel Center in Philadelphia, Pennsylvania.</w:t>
      </w:r>
    </w:p>
    <w:p w14:paraId="5BB75EB4" w14:textId="77777777" w:rsidR="00447EBB" w:rsidRDefault="00447EBB" w:rsidP="009350E0">
      <w:pPr>
        <w:rPr>
          <w:sz w:val="22"/>
          <w:szCs w:val="22"/>
        </w:rPr>
      </w:pPr>
    </w:p>
    <w:p w14:paraId="24B918A0" w14:textId="5205FB08" w:rsidR="00824424" w:rsidRPr="00921684" w:rsidRDefault="00FA7F29" w:rsidP="00824424">
      <w:pPr>
        <w:rPr>
          <w:sz w:val="22"/>
          <w:szCs w:val="22"/>
        </w:rPr>
      </w:pPr>
      <w:r>
        <w:rPr>
          <w:sz w:val="22"/>
          <w:szCs w:val="22"/>
        </w:rPr>
        <w:t>With his formative years behind him,</w:t>
      </w:r>
      <w:r w:rsidR="00C90B07">
        <w:rPr>
          <w:sz w:val="22"/>
          <w:szCs w:val="22"/>
        </w:rPr>
        <w:t xml:space="preserve"> New Jersey native</w:t>
      </w:r>
      <w:r>
        <w:rPr>
          <w:sz w:val="22"/>
          <w:szCs w:val="22"/>
        </w:rPr>
        <w:t xml:space="preserve"> </w:t>
      </w:r>
      <w:r w:rsidR="00447EBB">
        <w:rPr>
          <w:b/>
          <w:sz w:val="22"/>
          <w:szCs w:val="22"/>
        </w:rPr>
        <w:t>STEVE DADAIAN</w:t>
      </w:r>
      <w:r w:rsidR="00447EBB">
        <w:rPr>
          <w:sz w:val="22"/>
          <w:szCs w:val="22"/>
        </w:rPr>
        <w:t xml:space="preserve"> has</w:t>
      </w:r>
      <w:r>
        <w:rPr>
          <w:sz w:val="22"/>
          <w:szCs w:val="22"/>
        </w:rPr>
        <w:t xml:space="preserve"> shifted</w:t>
      </w:r>
      <w:r w:rsidR="00447EBB">
        <w:rPr>
          <w:sz w:val="22"/>
          <w:szCs w:val="22"/>
        </w:rPr>
        <w:t xml:space="preserve"> his</w:t>
      </w:r>
      <w:r>
        <w:rPr>
          <w:sz w:val="22"/>
          <w:szCs w:val="22"/>
        </w:rPr>
        <w:t xml:space="preserve"> artistic</w:t>
      </w:r>
      <w:r w:rsidR="00447EBB">
        <w:rPr>
          <w:sz w:val="22"/>
          <w:szCs w:val="22"/>
        </w:rPr>
        <w:t xml:space="preserve"> focus to</w:t>
      </w:r>
      <w:r>
        <w:rPr>
          <w:sz w:val="22"/>
          <w:szCs w:val="22"/>
        </w:rPr>
        <w:t xml:space="preserve">ward the </w:t>
      </w:r>
      <w:r w:rsidR="00447EBB">
        <w:rPr>
          <w:sz w:val="22"/>
          <w:szCs w:val="22"/>
        </w:rPr>
        <w:t>upcoming release of his new</w:t>
      </w:r>
      <w:r w:rsidR="009E2A84">
        <w:rPr>
          <w:sz w:val="22"/>
          <w:szCs w:val="22"/>
        </w:rPr>
        <w:t xml:space="preserve"> </w:t>
      </w:r>
      <w:r w:rsidR="00447EBB">
        <w:rPr>
          <w:sz w:val="22"/>
          <w:szCs w:val="22"/>
        </w:rPr>
        <w:t xml:space="preserve">full-length </w:t>
      </w:r>
      <w:r w:rsidR="0043426E">
        <w:rPr>
          <w:sz w:val="22"/>
          <w:szCs w:val="22"/>
        </w:rPr>
        <w:t xml:space="preserve">concept </w:t>
      </w:r>
      <w:r w:rsidR="00447EBB">
        <w:rPr>
          <w:sz w:val="22"/>
          <w:szCs w:val="22"/>
        </w:rPr>
        <w:t xml:space="preserve">album, </w:t>
      </w:r>
      <w:r w:rsidR="00447EBB">
        <w:rPr>
          <w:b/>
          <w:i/>
          <w:sz w:val="22"/>
          <w:szCs w:val="22"/>
        </w:rPr>
        <w:t xml:space="preserve">Follow </w:t>
      </w:r>
      <w:proofErr w:type="gramStart"/>
      <w:r w:rsidR="00447EBB">
        <w:rPr>
          <w:b/>
          <w:i/>
          <w:sz w:val="22"/>
          <w:szCs w:val="22"/>
        </w:rPr>
        <w:t>The</w:t>
      </w:r>
      <w:proofErr w:type="gramEnd"/>
      <w:r w:rsidR="00447EBB">
        <w:rPr>
          <w:b/>
          <w:i/>
          <w:sz w:val="22"/>
          <w:szCs w:val="22"/>
        </w:rPr>
        <w:t xml:space="preserve"> Light</w:t>
      </w:r>
      <w:r w:rsidR="00447EBB">
        <w:rPr>
          <w:sz w:val="22"/>
          <w:szCs w:val="22"/>
        </w:rPr>
        <w:t xml:space="preserve">, </w:t>
      </w:r>
      <w:r w:rsidR="0043426E">
        <w:rPr>
          <w:sz w:val="22"/>
          <w:szCs w:val="22"/>
        </w:rPr>
        <w:t>out</w:t>
      </w:r>
      <w:r w:rsidR="00447EBB">
        <w:rPr>
          <w:sz w:val="22"/>
          <w:szCs w:val="22"/>
        </w:rPr>
        <w:t xml:space="preserve"> February 1, 2019. </w:t>
      </w:r>
      <w:r w:rsidR="00824424">
        <w:rPr>
          <w:b/>
          <w:i/>
          <w:sz w:val="22"/>
          <w:szCs w:val="22"/>
        </w:rPr>
        <w:t xml:space="preserve">Follow </w:t>
      </w:r>
      <w:proofErr w:type="gramStart"/>
      <w:r w:rsidR="00824424">
        <w:rPr>
          <w:b/>
          <w:i/>
          <w:sz w:val="22"/>
          <w:szCs w:val="22"/>
        </w:rPr>
        <w:t>The</w:t>
      </w:r>
      <w:proofErr w:type="gramEnd"/>
      <w:r w:rsidR="00824424">
        <w:rPr>
          <w:b/>
          <w:i/>
          <w:sz w:val="22"/>
          <w:szCs w:val="22"/>
        </w:rPr>
        <w:t xml:space="preserve"> Light</w:t>
      </w:r>
      <w:r w:rsidR="00824424">
        <w:rPr>
          <w:sz w:val="22"/>
          <w:szCs w:val="22"/>
        </w:rPr>
        <w:t xml:space="preserve"> can be pre-ordered</w:t>
      </w:r>
      <w:r w:rsidR="00824424" w:rsidRPr="00824424">
        <w:rPr>
          <w:b/>
          <w:sz w:val="22"/>
          <w:szCs w:val="22"/>
        </w:rPr>
        <w:t xml:space="preserve"> </w:t>
      </w:r>
      <w:r w:rsidR="00824424" w:rsidRPr="00824424">
        <w:rPr>
          <w:sz w:val="22"/>
          <w:szCs w:val="22"/>
        </w:rPr>
        <w:t xml:space="preserve">via </w:t>
      </w:r>
      <w:hyperlink r:id="rId7" w:history="1">
        <w:r w:rsidR="00824424" w:rsidRPr="00824424">
          <w:rPr>
            <w:rStyle w:val="Hyperlink"/>
            <w:sz w:val="22"/>
            <w:szCs w:val="22"/>
          </w:rPr>
          <w:t>Bandcamp</w:t>
        </w:r>
      </w:hyperlink>
      <w:r w:rsidR="00824424" w:rsidRPr="00824424">
        <w:rPr>
          <w:sz w:val="22"/>
          <w:szCs w:val="22"/>
        </w:rPr>
        <w:t xml:space="preserve"> </w:t>
      </w:r>
      <w:r w:rsidR="00824424">
        <w:rPr>
          <w:sz w:val="22"/>
          <w:szCs w:val="22"/>
        </w:rPr>
        <w:t>now, with additional</w:t>
      </w:r>
      <w:r w:rsidR="00824424" w:rsidRPr="00824424">
        <w:rPr>
          <w:sz w:val="22"/>
          <w:szCs w:val="22"/>
        </w:rPr>
        <w:t xml:space="preserve"> pre-orders available via </w:t>
      </w:r>
      <w:r w:rsidR="00824424">
        <w:rPr>
          <w:sz w:val="22"/>
          <w:szCs w:val="22"/>
        </w:rPr>
        <w:t>iTunes, Amazon and more beginning in December.</w:t>
      </w:r>
    </w:p>
    <w:p w14:paraId="6BF287EA" w14:textId="77777777" w:rsidR="00824424" w:rsidRPr="00824424" w:rsidRDefault="00824424" w:rsidP="009350E0">
      <w:pPr>
        <w:rPr>
          <w:sz w:val="22"/>
          <w:szCs w:val="22"/>
        </w:rPr>
      </w:pPr>
    </w:p>
    <w:p w14:paraId="52551B63" w14:textId="5C24C57A" w:rsidR="003A3B00" w:rsidRPr="00DA17C9" w:rsidRDefault="00824424" w:rsidP="009350E0">
      <w:pPr>
        <w:rPr>
          <w:sz w:val="22"/>
          <w:szCs w:val="22"/>
        </w:rPr>
      </w:pPr>
      <w:r w:rsidRPr="00824424">
        <w:rPr>
          <w:sz w:val="22"/>
          <w:szCs w:val="22"/>
        </w:rPr>
        <w:t>Today,</w:t>
      </w:r>
      <w:r>
        <w:rPr>
          <w:b/>
          <w:sz w:val="22"/>
          <w:szCs w:val="22"/>
        </w:rPr>
        <w:t xml:space="preserve"> STEVE DADAIAN</w:t>
      </w:r>
      <w:r>
        <w:rPr>
          <w:sz w:val="22"/>
          <w:szCs w:val="22"/>
        </w:rPr>
        <w:t xml:space="preserve"> revealed the first single</w:t>
      </w:r>
      <w:r w:rsidR="009E2A84">
        <w:rPr>
          <w:sz w:val="22"/>
          <w:szCs w:val="22"/>
        </w:rPr>
        <w:t xml:space="preserve"> and music video</w:t>
      </w:r>
      <w:r>
        <w:rPr>
          <w:sz w:val="22"/>
          <w:szCs w:val="22"/>
        </w:rPr>
        <w:t xml:space="preserve"> from </w:t>
      </w:r>
      <w:r>
        <w:rPr>
          <w:b/>
          <w:i/>
          <w:sz w:val="22"/>
          <w:szCs w:val="22"/>
        </w:rPr>
        <w:t xml:space="preserve">Follow </w:t>
      </w:r>
      <w:proofErr w:type="gramStart"/>
      <w:r>
        <w:rPr>
          <w:b/>
          <w:i/>
          <w:sz w:val="22"/>
          <w:szCs w:val="22"/>
        </w:rPr>
        <w:t>The</w:t>
      </w:r>
      <w:proofErr w:type="gramEnd"/>
      <w:r>
        <w:rPr>
          <w:b/>
          <w:i/>
          <w:sz w:val="22"/>
          <w:szCs w:val="22"/>
        </w:rPr>
        <w:t xml:space="preserve"> Light</w:t>
      </w:r>
      <w:r>
        <w:rPr>
          <w:sz w:val="22"/>
          <w:szCs w:val="22"/>
        </w:rPr>
        <w:t>, the title track, “Follow the Light”, in partnership</w:t>
      </w:r>
      <w:r w:rsidR="009E2A84">
        <w:rPr>
          <w:sz w:val="22"/>
          <w:szCs w:val="22"/>
        </w:rPr>
        <w:t xml:space="preserve"> with </w:t>
      </w:r>
      <w:r w:rsidR="009E2A84">
        <w:rPr>
          <w:b/>
          <w:sz w:val="22"/>
          <w:szCs w:val="22"/>
        </w:rPr>
        <w:t>Guitar World</w:t>
      </w:r>
      <w:r w:rsidR="009E2A84">
        <w:rPr>
          <w:sz w:val="22"/>
          <w:szCs w:val="22"/>
        </w:rPr>
        <w:t xml:space="preserve">. </w:t>
      </w:r>
      <w:r w:rsidR="00DA17C9">
        <w:rPr>
          <w:sz w:val="22"/>
          <w:szCs w:val="22"/>
        </w:rPr>
        <w:t>In the video, the bass is performed by</w:t>
      </w:r>
      <w:r w:rsidR="00DA17C9" w:rsidRPr="00AD5E39">
        <w:t xml:space="preserve"> </w:t>
      </w:r>
      <w:r w:rsidR="00DA17C9" w:rsidRPr="00AD5E39">
        <w:rPr>
          <w:sz w:val="22"/>
          <w:szCs w:val="22"/>
        </w:rPr>
        <w:t xml:space="preserve">Jon-Michael Caldwell and drums </w:t>
      </w:r>
      <w:r w:rsidR="00DA17C9">
        <w:rPr>
          <w:sz w:val="22"/>
          <w:szCs w:val="22"/>
        </w:rPr>
        <w:t xml:space="preserve">by </w:t>
      </w:r>
      <w:r w:rsidR="00DA17C9">
        <w:rPr>
          <w:b/>
          <w:i/>
          <w:sz w:val="22"/>
          <w:szCs w:val="22"/>
        </w:rPr>
        <w:t xml:space="preserve">Follow </w:t>
      </w:r>
      <w:proofErr w:type="gramStart"/>
      <w:r w:rsidR="00DA17C9">
        <w:rPr>
          <w:b/>
          <w:i/>
          <w:sz w:val="22"/>
          <w:szCs w:val="22"/>
        </w:rPr>
        <w:t>The</w:t>
      </w:r>
      <w:proofErr w:type="gramEnd"/>
      <w:r w:rsidR="00DA17C9">
        <w:rPr>
          <w:b/>
          <w:i/>
          <w:sz w:val="22"/>
          <w:szCs w:val="22"/>
        </w:rPr>
        <w:t xml:space="preserve"> Light</w:t>
      </w:r>
      <w:r w:rsidR="00DA17C9">
        <w:rPr>
          <w:i/>
          <w:sz w:val="22"/>
          <w:szCs w:val="22"/>
        </w:rPr>
        <w:t xml:space="preserve"> </w:t>
      </w:r>
      <w:r w:rsidR="00DA17C9">
        <w:rPr>
          <w:sz w:val="22"/>
          <w:szCs w:val="22"/>
        </w:rPr>
        <w:t>engineer</w:t>
      </w:r>
      <w:r w:rsidR="00DA17C9" w:rsidRPr="00AD5E39">
        <w:rPr>
          <w:sz w:val="22"/>
          <w:szCs w:val="22"/>
        </w:rPr>
        <w:t xml:space="preserve"> Ethan Bill</w:t>
      </w:r>
      <w:r w:rsidR="00DA17C9">
        <w:rPr>
          <w:sz w:val="22"/>
          <w:szCs w:val="22"/>
        </w:rPr>
        <w:t xml:space="preserve">. </w:t>
      </w:r>
      <w:r w:rsidR="009E2A84">
        <w:rPr>
          <w:sz w:val="22"/>
          <w:szCs w:val="22"/>
        </w:rPr>
        <w:t xml:space="preserve">Watch the video and hear the first tidbit of the album here: </w:t>
      </w:r>
      <w:hyperlink r:id="rId8" w:history="1">
        <w:r w:rsidR="005A5ADC" w:rsidRPr="002200F8">
          <w:rPr>
            <w:rStyle w:val="Hyperlink"/>
            <w:sz w:val="22"/>
            <w:szCs w:val="22"/>
          </w:rPr>
          <w:t>https://www.guitarworld.com/news/steve-dadaian-premieres-new-follow-the-light-music-video</w:t>
        </w:r>
      </w:hyperlink>
      <w:r w:rsidR="005A5ADC">
        <w:rPr>
          <w:color w:val="FF0000"/>
          <w:sz w:val="22"/>
          <w:szCs w:val="22"/>
        </w:rPr>
        <w:t xml:space="preserve"> </w:t>
      </w:r>
    </w:p>
    <w:p w14:paraId="141B866D" w14:textId="77777777" w:rsidR="00AD5E39" w:rsidRDefault="00AD5E39" w:rsidP="009350E0">
      <w:pPr>
        <w:rPr>
          <w:sz w:val="22"/>
          <w:szCs w:val="22"/>
        </w:rPr>
      </w:pPr>
    </w:p>
    <w:p w14:paraId="7F00CFB9" w14:textId="77B516C3" w:rsidR="00543055" w:rsidRDefault="009E2A84" w:rsidP="00153C0A">
      <w:pPr>
        <w:rPr>
          <w:i/>
          <w:sz w:val="22"/>
          <w:szCs w:val="22"/>
        </w:rPr>
      </w:pPr>
      <w:r>
        <w:rPr>
          <w:sz w:val="22"/>
          <w:szCs w:val="22"/>
        </w:rPr>
        <w:t xml:space="preserve">Dadaian says about the track, </w:t>
      </w:r>
      <w:r w:rsidRPr="00F62DF7">
        <w:rPr>
          <w:i/>
          <w:sz w:val="22"/>
          <w:szCs w:val="22"/>
        </w:rPr>
        <w:t xml:space="preserve">“The title track ‘Follow the Light’ has special meaning to me as it was the first song I wrote for this album, and ultimately inspired the other eight songs on the album. </w:t>
      </w:r>
      <w:r w:rsidR="00DA17C9">
        <w:rPr>
          <w:i/>
          <w:sz w:val="22"/>
          <w:szCs w:val="22"/>
        </w:rPr>
        <w:t>With this video, I wanted to showcase</w:t>
      </w:r>
      <w:r w:rsidRPr="00F62DF7">
        <w:rPr>
          <w:i/>
          <w:sz w:val="22"/>
          <w:szCs w:val="22"/>
        </w:rPr>
        <w:t xml:space="preserve"> the performance in a setting that had imagery consistent with the album artwork. This song represents the ancient structure on the album cover and the beginning of the events that unfold thereafter.”</w:t>
      </w:r>
    </w:p>
    <w:p w14:paraId="5D2DDB06" w14:textId="77777777" w:rsidR="00921684" w:rsidRDefault="00921684" w:rsidP="00153C0A">
      <w:pPr>
        <w:rPr>
          <w:sz w:val="22"/>
          <w:szCs w:val="22"/>
        </w:rPr>
      </w:pPr>
    </w:p>
    <w:p w14:paraId="433867E5" w14:textId="67A4B6D9" w:rsidR="00921684" w:rsidRDefault="00921684" w:rsidP="00153C0A">
      <w:pPr>
        <w:rPr>
          <w:sz w:val="22"/>
          <w:szCs w:val="22"/>
        </w:rPr>
      </w:pPr>
      <w:r>
        <w:rPr>
          <w:sz w:val="22"/>
          <w:szCs w:val="22"/>
        </w:rPr>
        <w:t xml:space="preserve">Featuring razor-sharp solos, theatrical, </w:t>
      </w:r>
      <w:r w:rsidR="00E13E1B">
        <w:rPr>
          <w:sz w:val="22"/>
          <w:szCs w:val="22"/>
        </w:rPr>
        <w:t>symphonic</w:t>
      </w:r>
      <w:r>
        <w:rPr>
          <w:sz w:val="22"/>
          <w:szCs w:val="22"/>
        </w:rPr>
        <w:t xml:space="preserve"> soundscapes and unforgettable melodies, </w:t>
      </w:r>
      <w:r>
        <w:rPr>
          <w:b/>
          <w:i/>
          <w:sz w:val="22"/>
          <w:szCs w:val="22"/>
        </w:rPr>
        <w:t xml:space="preserve">Follow </w:t>
      </w:r>
      <w:proofErr w:type="gramStart"/>
      <w:r>
        <w:rPr>
          <w:b/>
          <w:i/>
          <w:sz w:val="22"/>
          <w:szCs w:val="22"/>
        </w:rPr>
        <w:t>The</w:t>
      </w:r>
      <w:proofErr w:type="gramEnd"/>
      <w:r>
        <w:rPr>
          <w:b/>
          <w:i/>
          <w:sz w:val="22"/>
          <w:szCs w:val="22"/>
        </w:rPr>
        <w:t xml:space="preserve"> Light </w:t>
      </w:r>
      <w:r w:rsidR="00EA672C">
        <w:rPr>
          <w:sz w:val="22"/>
          <w:szCs w:val="22"/>
        </w:rPr>
        <w:t xml:space="preserve">starts strong with an ominous, movie-soundtrack-ready introduction preparing the listener for the album, aptly titled “The Journey Ahead”. The album wastes no time beginning its epic tale with the metal/jazz fusion track “Follow </w:t>
      </w:r>
      <w:proofErr w:type="gramStart"/>
      <w:r w:rsidR="00EA672C">
        <w:rPr>
          <w:sz w:val="22"/>
          <w:szCs w:val="22"/>
        </w:rPr>
        <w:t>The</w:t>
      </w:r>
      <w:proofErr w:type="gramEnd"/>
      <w:r w:rsidR="00EA672C">
        <w:rPr>
          <w:sz w:val="22"/>
          <w:szCs w:val="22"/>
        </w:rPr>
        <w:t xml:space="preserve"> Light”, and continues to flux </w:t>
      </w:r>
      <w:r w:rsidR="0043426E">
        <w:rPr>
          <w:sz w:val="22"/>
          <w:szCs w:val="22"/>
        </w:rPr>
        <w:t>amid</w:t>
      </w:r>
      <w:r w:rsidR="00EA672C">
        <w:rPr>
          <w:sz w:val="22"/>
          <w:szCs w:val="22"/>
        </w:rPr>
        <w:t xml:space="preserve"> orchestral</w:t>
      </w:r>
      <w:r w:rsidR="00FD2BE4">
        <w:rPr>
          <w:sz w:val="22"/>
          <w:szCs w:val="22"/>
        </w:rPr>
        <w:t>-influenced</w:t>
      </w:r>
      <w:r w:rsidR="00EA672C">
        <w:rPr>
          <w:sz w:val="22"/>
          <w:szCs w:val="22"/>
        </w:rPr>
        <w:t xml:space="preserve"> pieces such as “Forest Requiem”</w:t>
      </w:r>
      <w:r w:rsidR="00DA17C9">
        <w:rPr>
          <w:sz w:val="22"/>
          <w:szCs w:val="22"/>
        </w:rPr>
        <w:t xml:space="preserve"> and</w:t>
      </w:r>
      <w:r w:rsidR="00EA672C">
        <w:rPr>
          <w:sz w:val="22"/>
          <w:szCs w:val="22"/>
        </w:rPr>
        <w:t xml:space="preserve"> larger-than-life metal opuses like “Soul Connection”</w:t>
      </w:r>
      <w:r w:rsidR="00FD2BE4">
        <w:rPr>
          <w:sz w:val="22"/>
          <w:szCs w:val="22"/>
        </w:rPr>
        <w:t>, the latter of</w:t>
      </w:r>
      <w:r w:rsidR="00DA17C9">
        <w:rPr>
          <w:sz w:val="22"/>
          <w:szCs w:val="22"/>
        </w:rPr>
        <w:t xml:space="preserve"> which not only features </w:t>
      </w:r>
      <w:r w:rsidR="00EA672C">
        <w:rPr>
          <w:sz w:val="22"/>
          <w:szCs w:val="22"/>
        </w:rPr>
        <w:t xml:space="preserve">guest vocals by </w:t>
      </w:r>
      <w:proofErr w:type="spellStart"/>
      <w:r w:rsidR="00EA672C">
        <w:rPr>
          <w:b/>
          <w:sz w:val="22"/>
          <w:szCs w:val="22"/>
        </w:rPr>
        <w:t>Soilwork</w:t>
      </w:r>
      <w:r w:rsidR="00EA672C">
        <w:rPr>
          <w:sz w:val="22"/>
          <w:szCs w:val="22"/>
        </w:rPr>
        <w:t>’s</w:t>
      </w:r>
      <w:proofErr w:type="spellEnd"/>
      <w:r w:rsidR="00EA672C">
        <w:rPr>
          <w:sz w:val="22"/>
          <w:szCs w:val="22"/>
        </w:rPr>
        <w:t xml:space="preserve"> Bjorn </w:t>
      </w:r>
      <w:proofErr w:type="spellStart"/>
      <w:r w:rsidR="00EA672C">
        <w:rPr>
          <w:sz w:val="22"/>
          <w:szCs w:val="22"/>
        </w:rPr>
        <w:t>Strid</w:t>
      </w:r>
      <w:proofErr w:type="spellEnd"/>
      <w:r w:rsidR="00DA17C9">
        <w:rPr>
          <w:sz w:val="22"/>
          <w:szCs w:val="22"/>
        </w:rPr>
        <w:t xml:space="preserve">, but was originally written by Dadaian for a 2018 songwriting competition held by </w:t>
      </w:r>
      <w:proofErr w:type="spellStart"/>
      <w:r w:rsidR="00DA17C9" w:rsidRPr="00DC0825">
        <w:rPr>
          <w:sz w:val="22"/>
          <w:szCs w:val="22"/>
        </w:rPr>
        <w:t>Serj</w:t>
      </w:r>
      <w:proofErr w:type="spellEnd"/>
      <w:r w:rsidR="00DA17C9" w:rsidRPr="00DC0825">
        <w:rPr>
          <w:sz w:val="22"/>
          <w:szCs w:val="22"/>
        </w:rPr>
        <w:t xml:space="preserve"> Tankian of </w:t>
      </w:r>
      <w:r w:rsidR="00DA17C9" w:rsidRPr="00DC0825">
        <w:rPr>
          <w:b/>
          <w:sz w:val="22"/>
          <w:szCs w:val="22"/>
        </w:rPr>
        <w:t>System of a Down</w:t>
      </w:r>
      <w:r w:rsidR="00DA17C9">
        <w:rPr>
          <w:sz w:val="22"/>
          <w:szCs w:val="22"/>
        </w:rPr>
        <w:t xml:space="preserve">. </w:t>
      </w:r>
      <w:r w:rsidR="00DA17C9" w:rsidRPr="00DC0825">
        <w:rPr>
          <w:sz w:val="22"/>
          <w:szCs w:val="22"/>
        </w:rPr>
        <w:t>All proceeds from the sale of the track will go to the Creative Armenia Fund, an arts foundation created to discover, develop, produce and promote creative talent across the world.</w:t>
      </w:r>
    </w:p>
    <w:p w14:paraId="5207CBB6" w14:textId="77777777" w:rsidR="00DA17C9" w:rsidRDefault="00DA17C9" w:rsidP="00153C0A">
      <w:pPr>
        <w:rPr>
          <w:sz w:val="22"/>
          <w:szCs w:val="22"/>
        </w:rPr>
      </w:pPr>
    </w:p>
    <w:p w14:paraId="0856CC24" w14:textId="77777777" w:rsidR="00DA17C9" w:rsidRPr="00181013" w:rsidRDefault="00DA17C9" w:rsidP="00DA17C9">
      <w:pPr>
        <w:rPr>
          <w:b/>
          <w:sz w:val="22"/>
          <w:szCs w:val="22"/>
          <w:u w:val="single"/>
        </w:rPr>
      </w:pPr>
      <w:r w:rsidRPr="00181013">
        <w:rPr>
          <w:b/>
          <w:i/>
          <w:sz w:val="22"/>
          <w:szCs w:val="22"/>
          <w:u w:val="single"/>
        </w:rPr>
        <w:t xml:space="preserve">Follow </w:t>
      </w:r>
      <w:proofErr w:type="gramStart"/>
      <w:r w:rsidRPr="00181013">
        <w:rPr>
          <w:b/>
          <w:i/>
          <w:sz w:val="22"/>
          <w:szCs w:val="22"/>
          <w:u w:val="single"/>
        </w:rPr>
        <w:t>The</w:t>
      </w:r>
      <w:proofErr w:type="gramEnd"/>
      <w:r w:rsidRPr="00181013">
        <w:rPr>
          <w:b/>
          <w:i/>
          <w:sz w:val="22"/>
          <w:szCs w:val="22"/>
          <w:u w:val="single"/>
        </w:rPr>
        <w:t xml:space="preserve"> Light </w:t>
      </w:r>
      <w:r w:rsidRPr="00181013">
        <w:rPr>
          <w:b/>
          <w:sz w:val="22"/>
          <w:szCs w:val="22"/>
          <w:u w:val="single"/>
        </w:rPr>
        <w:t xml:space="preserve">track </w:t>
      </w:r>
      <w:r>
        <w:rPr>
          <w:b/>
          <w:sz w:val="22"/>
          <w:szCs w:val="22"/>
          <w:u w:val="single"/>
        </w:rPr>
        <w:t>l</w:t>
      </w:r>
      <w:r w:rsidRPr="00181013">
        <w:rPr>
          <w:b/>
          <w:sz w:val="22"/>
          <w:szCs w:val="22"/>
          <w:u w:val="single"/>
        </w:rPr>
        <w:t>isting:</w:t>
      </w:r>
    </w:p>
    <w:p w14:paraId="04E2487D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>1) The Journey Ahead</w:t>
      </w:r>
    </w:p>
    <w:p w14:paraId="78039ADB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>2) Follow the Light</w:t>
      </w:r>
    </w:p>
    <w:p w14:paraId="3D58AD48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>3) Forest Requiem</w:t>
      </w:r>
    </w:p>
    <w:p w14:paraId="0DFC8863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>4) Red River</w:t>
      </w:r>
    </w:p>
    <w:p w14:paraId="2C0900A7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>5) Beneath the Citadel</w:t>
      </w:r>
    </w:p>
    <w:p w14:paraId="706AD378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 xml:space="preserve">6) Soul Connection (guest vocals by Bjorn </w:t>
      </w:r>
      <w:proofErr w:type="spellStart"/>
      <w:r>
        <w:rPr>
          <w:sz w:val="22"/>
          <w:szCs w:val="22"/>
        </w:rPr>
        <w:t>Strid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b/>
          <w:sz w:val="22"/>
          <w:szCs w:val="22"/>
        </w:rPr>
        <w:t>Soilwork</w:t>
      </w:r>
      <w:proofErr w:type="spellEnd"/>
      <w:r>
        <w:rPr>
          <w:sz w:val="22"/>
          <w:szCs w:val="22"/>
        </w:rPr>
        <w:t xml:space="preserve">, intro theme by </w:t>
      </w:r>
      <w:proofErr w:type="spellStart"/>
      <w:r w:rsidRPr="00543055">
        <w:rPr>
          <w:sz w:val="22"/>
          <w:szCs w:val="22"/>
        </w:rPr>
        <w:t>Serj</w:t>
      </w:r>
      <w:proofErr w:type="spellEnd"/>
      <w:r w:rsidRPr="00543055">
        <w:rPr>
          <w:sz w:val="22"/>
          <w:szCs w:val="22"/>
        </w:rPr>
        <w:t xml:space="preserve"> Tankian</w:t>
      </w:r>
      <w:r>
        <w:rPr>
          <w:sz w:val="22"/>
          <w:szCs w:val="22"/>
        </w:rPr>
        <w:t xml:space="preserve"> of </w:t>
      </w:r>
      <w:r w:rsidRPr="006C1AB3">
        <w:rPr>
          <w:b/>
          <w:sz w:val="22"/>
          <w:szCs w:val="22"/>
        </w:rPr>
        <w:t>System of a Down</w:t>
      </w:r>
      <w:r>
        <w:rPr>
          <w:sz w:val="22"/>
          <w:szCs w:val="22"/>
        </w:rPr>
        <w:t>)</w:t>
      </w:r>
    </w:p>
    <w:p w14:paraId="4D3F8367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>7) Presence of Mind</w:t>
      </w:r>
    </w:p>
    <w:p w14:paraId="18A0D3F9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>8) Clash in the Corridor</w:t>
      </w:r>
    </w:p>
    <w:p w14:paraId="6CF0AADB" w14:textId="77777777" w:rsidR="00DA17C9" w:rsidRDefault="00DA17C9" w:rsidP="00DA17C9">
      <w:pPr>
        <w:rPr>
          <w:sz w:val="22"/>
          <w:szCs w:val="22"/>
        </w:rPr>
      </w:pPr>
      <w:r>
        <w:rPr>
          <w:sz w:val="22"/>
          <w:szCs w:val="22"/>
        </w:rPr>
        <w:t>9) On Silver Shores</w:t>
      </w:r>
    </w:p>
    <w:p w14:paraId="3476D797" w14:textId="4E399133" w:rsidR="00DA17C9" w:rsidRDefault="00DA17C9" w:rsidP="00153C0A">
      <w:pPr>
        <w:rPr>
          <w:sz w:val="22"/>
          <w:szCs w:val="22"/>
        </w:rPr>
      </w:pPr>
    </w:p>
    <w:p w14:paraId="5509EDD0" w14:textId="130CEF96" w:rsidR="00FD2BE4" w:rsidRPr="00EA672C" w:rsidRDefault="00FD2BE4" w:rsidP="00FD2BE4">
      <w:pPr>
        <w:rPr>
          <w:sz w:val="22"/>
          <w:szCs w:val="22"/>
        </w:rPr>
      </w:pPr>
      <w:r w:rsidRPr="00EA672C">
        <w:rPr>
          <w:b/>
          <w:i/>
          <w:sz w:val="22"/>
          <w:szCs w:val="22"/>
        </w:rPr>
        <w:t xml:space="preserve">Follow </w:t>
      </w:r>
      <w:proofErr w:type="gramStart"/>
      <w:r w:rsidRPr="00EA672C">
        <w:rPr>
          <w:b/>
          <w:i/>
          <w:sz w:val="22"/>
          <w:szCs w:val="22"/>
        </w:rPr>
        <w:t>The</w:t>
      </w:r>
      <w:proofErr w:type="gramEnd"/>
      <w:r w:rsidRPr="00EA672C">
        <w:rPr>
          <w:b/>
          <w:i/>
          <w:sz w:val="22"/>
          <w:szCs w:val="22"/>
        </w:rPr>
        <w:t xml:space="preserve"> Light</w:t>
      </w:r>
      <w:r w:rsidRPr="00EA672C">
        <w:rPr>
          <w:i/>
          <w:sz w:val="22"/>
          <w:szCs w:val="22"/>
        </w:rPr>
        <w:t xml:space="preserve"> </w:t>
      </w:r>
      <w:r w:rsidR="00DA17C9">
        <w:rPr>
          <w:sz w:val="22"/>
          <w:szCs w:val="22"/>
        </w:rPr>
        <w:t xml:space="preserve">includes a written component, allowing the listener to follow the album’s epic story both on paper and in auditory form. Dadaian says, </w:t>
      </w:r>
      <w:r>
        <w:rPr>
          <w:i/>
          <w:sz w:val="22"/>
          <w:szCs w:val="22"/>
        </w:rPr>
        <w:t>“</w:t>
      </w:r>
      <w:r w:rsidRPr="00EA672C">
        <w:rPr>
          <w:i/>
          <w:sz w:val="22"/>
          <w:szCs w:val="22"/>
        </w:rPr>
        <w:t xml:space="preserve">The story follows a mage who has been wandering in a forest in search of a citadel which has been considered folklore. The title </w:t>
      </w:r>
      <w:r w:rsidRPr="00EA672C">
        <w:rPr>
          <w:b/>
          <w:i/>
          <w:sz w:val="22"/>
          <w:szCs w:val="22"/>
        </w:rPr>
        <w:t xml:space="preserve">Follow </w:t>
      </w:r>
      <w:proofErr w:type="gramStart"/>
      <w:r w:rsidRPr="00EA672C">
        <w:rPr>
          <w:b/>
          <w:i/>
          <w:sz w:val="22"/>
          <w:szCs w:val="22"/>
        </w:rPr>
        <w:t>The</w:t>
      </w:r>
      <w:proofErr w:type="gramEnd"/>
      <w:r w:rsidRPr="00EA672C">
        <w:rPr>
          <w:b/>
          <w:i/>
          <w:sz w:val="22"/>
          <w:szCs w:val="22"/>
        </w:rPr>
        <w:t xml:space="preserve"> Light</w:t>
      </w:r>
      <w:r w:rsidRPr="00EA672C">
        <w:rPr>
          <w:i/>
          <w:sz w:val="22"/>
          <w:szCs w:val="22"/>
        </w:rPr>
        <w:t xml:space="preserve"> refers to the light emanated from the top of the citadel he eventually finds. Though he felt lost, it was actually this light that drew him to his destination</w:t>
      </w:r>
      <w:r>
        <w:rPr>
          <w:i/>
          <w:sz w:val="22"/>
          <w:szCs w:val="22"/>
        </w:rPr>
        <w:t>.”</w:t>
      </w:r>
    </w:p>
    <w:p w14:paraId="714E080D" w14:textId="77777777" w:rsidR="00FD2BE4" w:rsidRDefault="00FD2BE4" w:rsidP="00FD2BE4">
      <w:pPr>
        <w:rPr>
          <w:i/>
          <w:sz w:val="22"/>
          <w:szCs w:val="22"/>
        </w:rPr>
      </w:pPr>
    </w:p>
    <w:p w14:paraId="65F6998D" w14:textId="3959A3C2" w:rsidR="00DC0825" w:rsidRPr="00FD2BE4" w:rsidRDefault="00FD2BE4" w:rsidP="00153C0A">
      <w:pPr>
        <w:rPr>
          <w:sz w:val="22"/>
          <w:szCs w:val="22"/>
        </w:rPr>
      </w:pPr>
      <w:r>
        <w:rPr>
          <w:i/>
          <w:sz w:val="22"/>
          <w:szCs w:val="22"/>
        </w:rPr>
        <w:lastRenderedPageBreak/>
        <w:t>“</w:t>
      </w:r>
      <w:r w:rsidRPr="00401A3A">
        <w:rPr>
          <w:i/>
          <w:sz w:val="22"/>
          <w:szCs w:val="22"/>
        </w:rPr>
        <w:t>Listeners can find the track titles in the story to get a sense of what I was thinking when I wrote each song</w:t>
      </w:r>
      <w:r w:rsidR="003B4B14">
        <w:rPr>
          <w:i/>
          <w:sz w:val="22"/>
          <w:szCs w:val="22"/>
        </w:rPr>
        <w:t xml:space="preserve">,” </w:t>
      </w:r>
      <w:r w:rsidR="003B4B14">
        <w:rPr>
          <w:sz w:val="22"/>
          <w:szCs w:val="22"/>
        </w:rPr>
        <w:t>adds Dadaian.</w:t>
      </w:r>
      <w:r>
        <w:rPr>
          <w:i/>
          <w:sz w:val="22"/>
          <w:szCs w:val="22"/>
        </w:rPr>
        <w:t xml:space="preserve"> </w:t>
      </w:r>
      <w:r w:rsidR="003B4B14">
        <w:rPr>
          <w:i/>
          <w:sz w:val="22"/>
          <w:szCs w:val="22"/>
        </w:rPr>
        <w:t>“</w:t>
      </w:r>
      <w:r w:rsidRPr="00401A3A">
        <w:rPr>
          <w:i/>
          <w:sz w:val="22"/>
          <w:szCs w:val="22"/>
        </w:rPr>
        <w:t>I personally wrote a short story to accompany the track listing because the music itself has an epic, cinematic aspect to it. This is a different take on the traditional concept album I hope fans of the genre can enjoy.”</w:t>
      </w:r>
    </w:p>
    <w:p w14:paraId="4A2F3FAE" w14:textId="77777777" w:rsidR="00DC0825" w:rsidRDefault="00DC0825" w:rsidP="00543055">
      <w:pPr>
        <w:rPr>
          <w:sz w:val="22"/>
          <w:szCs w:val="22"/>
        </w:rPr>
      </w:pPr>
    </w:p>
    <w:p w14:paraId="11AAC171" w14:textId="0728A3A6" w:rsidR="00824424" w:rsidRPr="006C1AB3" w:rsidRDefault="00824424" w:rsidP="00543055">
      <w:pPr>
        <w:rPr>
          <w:sz w:val="22"/>
          <w:szCs w:val="22"/>
        </w:rPr>
      </w:pPr>
      <w:r w:rsidRPr="00824424">
        <w:rPr>
          <w:b/>
          <w:sz w:val="22"/>
          <w:szCs w:val="22"/>
        </w:rPr>
        <w:t>STEVE DADAIAN</w:t>
      </w:r>
      <w:r w:rsidRPr="00824424">
        <w:rPr>
          <w:sz w:val="22"/>
          <w:szCs w:val="22"/>
        </w:rPr>
        <w:t xml:space="preserve"> endorses DR strings, ESP Guitars, Synergy Amps, and </w:t>
      </w:r>
      <w:proofErr w:type="spellStart"/>
      <w:r w:rsidRPr="00824424">
        <w:rPr>
          <w:sz w:val="22"/>
          <w:szCs w:val="22"/>
        </w:rPr>
        <w:t>Lunastone</w:t>
      </w:r>
      <w:proofErr w:type="spellEnd"/>
      <w:r w:rsidRPr="00824424">
        <w:rPr>
          <w:sz w:val="22"/>
          <w:szCs w:val="22"/>
        </w:rPr>
        <w:t xml:space="preserve"> pedals.</w:t>
      </w:r>
      <w:r w:rsidR="00153C0A">
        <w:rPr>
          <w:sz w:val="22"/>
          <w:szCs w:val="22"/>
        </w:rPr>
        <w:t xml:space="preserve"> </w:t>
      </w:r>
      <w:r w:rsidR="00153C0A" w:rsidRPr="00153C0A">
        <w:rPr>
          <w:sz w:val="22"/>
          <w:szCs w:val="22"/>
        </w:rPr>
        <w:t>Dadaian is scheduled to appear at NAMM 2019, with more details to be announced soon.</w:t>
      </w:r>
    </w:p>
    <w:p w14:paraId="0A9B9758" w14:textId="77777777" w:rsidR="00DA17C9" w:rsidRPr="00181013" w:rsidRDefault="00DA17C9" w:rsidP="00543055">
      <w:pPr>
        <w:rPr>
          <w:b/>
          <w:sz w:val="22"/>
          <w:szCs w:val="22"/>
          <w:u w:val="single"/>
        </w:rPr>
      </w:pPr>
    </w:p>
    <w:p w14:paraId="4B9BD767" w14:textId="77777777" w:rsidR="00543055" w:rsidRPr="00181013" w:rsidRDefault="00543055" w:rsidP="00543055">
      <w:pPr>
        <w:rPr>
          <w:b/>
          <w:sz w:val="22"/>
          <w:szCs w:val="22"/>
          <w:u w:val="single"/>
        </w:rPr>
      </w:pPr>
      <w:r w:rsidRPr="00181013">
        <w:rPr>
          <w:b/>
          <w:sz w:val="22"/>
          <w:szCs w:val="22"/>
          <w:u w:val="single"/>
        </w:rPr>
        <w:t>Album Credits:</w:t>
      </w:r>
    </w:p>
    <w:p w14:paraId="34A35C51" w14:textId="77777777" w:rsidR="00543055" w:rsidRPr="00543055" w:rsidRDefault="00543055" w:rsidP="00543055">
      <w:pPr>
        <w:rPr>
          <w:sz w:val="22"/>
          <w:szCs w:val="22"/>
        </w:rPr>
      </w:pPr>
      <w:r w:rsidRPr="00543055">
        <w:rPr>
          <w:sz w:val="22"/>
          <w:szCs w:val="22"/>
        </w:rPr>
        <w:t>Guitar &amp; Bass - Steve Dadaian</w:t>
      </w:r>
    </w:p>
    <w:p w14:paraId="7A19575B" w14:textId="77777777" w:rsidR="00543055" w:rsidRPr="00543055" w:rsidRDefault="00543055" w:rsidP="00543055">
      <w:pPr>
        <w:rPr>
          <w:sz w:val="22"/>
          <w:szCs w:val="22"/>
        </w:rPr>
      </w:pPr>
      <w:r w:rsidRPr="00543055">
        <w:rPr>
          <w:sz w:val="22"/>
          <w:szCs w:val="22"/>
        </w:rPr>
        <w:t>Drums - Ryan Bertone</w:t>
      </w:r>
    </w:p>
    <w:p w14:paraId="39392649" w14:textId="77777777" w:rsidR="00543055" w:rsidRPr="00543055" w:rsidRDefault="00543055" w:rsidP="00543055">
      <w:pPr>
        <w:rPr>
          <w:sz w:val="22"/>
          <w:szCs w:val="22"/>
        </w:rPr>
      </w:pPr>
      <w:r w:rsidRPr="00543055">
        <w:rPr>
          <w:sz w:val="22"/>
          <w:szCs w:val="22"/>
        </w:rPr>
        <w:t>Tracking - Room368 Productions (Haworth, NJ)</w:t>
      </w:r>
    </w:p>
    <w:p w14:paraId="607E8B78" w14:textId="77777777" w:rsidR="00543055" w:rsidRPr="00543055" w:rsidRDefault="00543055" w:rsidP="00543055">
      <w:pPr>
        <w:rPr>
          <w:sz w:val="22"/>
          <w:szCs w:val="22"/>
        </w:rPr>
      </w:pPr>
      <w:r w:rsidRPr="00543055">
        <w:rPr>
          <w:sz w:val="22"/>
          <w:szCs w:val="22"/>
        </w:rPr>
        <w:t xml:space="preserve">Mixing &amp; Mastering - Develop Device Studios </w:t>
      </w:r>
    </w:p>
    <w:p w14:paraId="71B96956" w14:textId="77777777" w:rsidR="00543055" w:rsidRDefault="00543055" w:rsidP="00543055">
      <w:pPr>
        <w:rPr>
          <w:sz w:val="22"/>
          <w:szCs w:val="22"/>
        </w:rPr>
      </w:pPr>
    </w:p>
    <w:p w14:paraId="710AF3E9" w14:textId="77777777" w:rsidR="00543055" w:rsidRPr="00543055" w:rsidRDefault="00543055" w:rsidP="00543055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STEVE DADAIAN online</w:t>
      </w:r>
      <w:r w:rsidRPr="00543055">
        <w:rPr>
          <w:b/>
          <w:sz w:val="22"/>
          <w:szCs w:val="22"/>
          <w:u w:val="single"/>
        </w:rPr>
        <w:t>:</w:t>
      </w:r>
    </w:p>
    <w:p w14:paraId="4C3C3299" w14:textId="77777777" w:rsidR="00543055" w:rsidRPr="00543055" w:rsidRDefault="00543055" w:rsidP="00543055">
      <w:pPr>
        <w:rPr>
          <w:sz w:val="22"/>
          <w:szCs w:val="22"/>
        </w:rPr>
      </w:pPr>
      <w:r w:rsidRPr="00543055">
        <w:rPr>
          <w:sz w:val="22"/>
          <w:szCs w:val="22"/>
        </w:rPr>
        <w:t xml:space="preserve">Facebook </w:t>
      </w:r>
      <w:r>
        <w:rPr>
          <w:sz w:val="22"/>
          <w:szCs w:val="22"/>
        </w:rPr>
        <w:t>–</w:t>
      </w:r>
      <w:r w:rsidRPr="00543055">
        <w:rPr>
          <w:sz w:val="22"/>
          <w:szCs w:val="22"/>
        </w:rPr>
        <w:t xml:space="preserve"> </w:t>
      </w:r>
      <w:hyperlink r:id="rId9" w:history="1">
        <w:r w:rsidRPr="002200F8">
          <w:rPr>
            <w:rStyle w:val="Hyperlink"/>
            <w:sz w:val="22"/>
            <w:szCs w:val="22"/>
          </w:rPr>
          <w:t>www.facebook.com/stevedadaianguitar</w:t>
        </w:r>
      </w:hyperlink>
      <w:r>
        <w:rPr>
          <w:sz w:val="22"/>
          <w:szCs w:val="22"/>
        </w:rPr>
        <w:t xml:space="preserve"> </w:t>
      </w:r>
    </w:p>
    <w:p w14:paraId="3C6DE249" w14:textId="77777777" w:rsidR="00543055" w:rsidRPr="00543055" w:rsidRDefault="00543055" w:rsidP="00543055">
      <w:pPr>
        <w:rPr>
          <w:sz w:val="22"/>
          <w:szCs w:val="22"/>
        </w:rPr>
      </w:pPr>
      <w:r w:rsidRPr="00543055">
        <w:rPr>
          <w:sz w:val="22"/>
          <w:szCs w:val="22"/>
        </w:rPr>
        <w:t xml:space="preserve">Instagram </w:t>
      </w:r>
      <w:r>
        <w:rPr>
          <w:sz w:val="22"/>
          <w:szCs w:val="22"/>
        </w:rPr>
        <w:t>–</w:t>
      </w:r>
      <w:r w:rsidRPr="00543055">
        <w:rPr>
          <w:sz w:val="22"/>
          <w:szCs w:val="22"/>
        </w:rPr>
        <w:t xml:space="preserve"> </w:t>
      </w:r>
      <w:hyperlink r:id="rId10" w:history="1">
        <w:r w:rsidRPr="002200F8">
          <w:rPr>
            <w:rStyle w:val="Hyperlink"/>
            <w:sz w:val="22"/>
            <w:szCs w:val="22"/>
          </w:rPr>
          <w:t>www.instagram.com/stevedadaian</w:t>
        </w:r>
      </w:hyperlink>
      <w:r>
        <w:rPr>
          <w:sz w:val="22"/>
          <w:szCs w:val="22"/>
        </w:rPr>
        <w:t xml:space="preserve"> </w:t>
      </w:r>
    </w:p>
    <w:p w14:paraId="5E8EE807" w14:textId="77777777" w:rsidR="00543055" w:rsidRDefault="00543055" w:rsidP="00543055">
      <w:pPr>
        <w:rPr>
          <w:sz w:val="22"/>
          <w:szCs w:val="22"/>
        </w:rPr>
      </w:pPr>
      <w:r w:rsidRPr="00543055">
        <w:rPr>
          <w:sz w:val="22"/>
          <w:szCs w:val="22"/>
        </w:rPr>
        <w:t xml:space="preserve">YouTube </w:t>
      </w:r>
      <w:r>
        <w:rPr>
          <w:sz w:val="22"/>
          <w:szCs w:val="22"/>
        </w:rPr>
        <w:t>–</w:t>
      </w:r>
      <w:r w:rsidRPr="00543055">
        <w:rPr>
          <w:sz w:val="22"/>
          <w:szCs w:val="22"/>
        </w:rPr>
        <w:t xml:space="preserve"> </w:t>
      </w:r>
      <w:hyperlink r:id="rId11" w:history="1">
        <w:r w:rsidRPr="002200F8">
          <w:rPr>
            <w:rStyle w:val="Hyperlink"/>
            <w:sz w:val="22"/>
            <w:szCs w:val="22"/>
          </w:rPr>
          <w:t>www.youtube.com/stevedadaian</w:t>
        </w:r>
      </w:hyperlink>
      <w:r>
        <w:rPr>
          <w:sz w:val="22"/>
          <w:szCs w:val="22"/>
        </w:rPr>
        <w:t xml:space="preserve"> </w:t>
      </w:r>
    </w:p>
    <w:p w14:paraId="2B6848C2" w14:textId="77777777" w:rsidR="00543055" w:rsidRDefault="00543055" w:rsidP="00543055">
      <w:pPr>
        <w:rPr>
          <w:sz w:val="22"/>
          <w:szCs w:val="22"/>
        </w:rPr>
      </w:pPr>
    </w:p>
    <w:p w14:paraId="5ABC09C0" w14:textId="77777777" w:rsidR="00543055" w:rsidRDefault="00543055" w:rsidP="00543055">
      <w:pPr>
        <w:jc w:val="center"/>
        <w:rPr>
          <w:sz w:val="22"/>
          <w:szCs w:val="22"/>
        </w:rPr>
      </w:pPr>
      <w:r>
        <w:rPr>
          <w:b/>
          <w:noProof/>
          <w:sz w:val="28"/>
          <w:szCs w:val="22"/>
          <w:lang w:val="es-ES"/>
        </w:rPr>
        <w:lastRenderedPageBreak/>
        <w:drawing>
          <wp:inline distT="0" distB="0" distL="0" distR="0" wp14:anchorId="7C24460D" wp14:editId="16A06845">
            <wp:extent cx="4194863" cy="5857875"/>
            <wp:effectExtent l="0" t="0" r="0" b="0"/>
            <wp:docPr id="2" name="Picture 2" descr="C:\Users\AdrenalinePR\Google Drive\CLIENT ASSETS + PITCHES, INFO\STEVE DADAIAN\Press photos\SteveDadaian1_creditGregScaff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enalinePR\Google Drive\CLIENT ASSETS + PITCHES, INFO\STEVE DADAIAN\Press photos\SteveDadaian1_creditGregScaffid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25" cy="58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EEB54" w14:textId="77777777" w:rsidR="00543055" w:rsidRDefault="00543055" w:rsidP="00543055">
      <w:pPr>
        <w:rPr>
          <w:sz w:val="22"/>
          <w:szCs w:val="22"/>
        </w:rPr>
      </w:pPr>
    </w:p>
    <w:p w14:paraId="6F26FAE3" w14:textId="77777777" w:rsidR="00543055" w:rsidRPr="00543055" w:rsidRDefault="00543055" w:rsidP="00543055">
      <w:pPr>
        <w:rPr>
          <w:sz w:val="22"/>
          <w:szCs w:val="22"/>
        </w:rPr>
      </w:pPr>
    </w:p>
    <w:sectPr w:rsidR="00543055" w:rsidRPr="005430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055"/>
    <w:rsid w:val="00153C0A"/>
    <w:rsid w:val="00181013"/>
    <w:rsid w:val="00295F7B"/>
    <w:rsid w:val="00296CAA"/>
    <w:rsid w:val="002C1D02"/>
    <w:rsid w:val="003333FA"/>
    <w:rsid w:val="003A3B00"/>
    <w:rsid w:val="003B4B14"/>
    <w:rsid w:val="003D781D"/>
    <w:rsid w:val="00401A3A"/>
    <w:rsid w:val="0043426E"/>
    <w:rsid w:val="00447EBB"/>
    <w:rsid w:val="0045455E"/>
    <w:rsid w:val="004736DD"/>
    <w:rsid w:val="004E0A98"/>
    <w:rsid w:val="00543055"/>
    <w:rsid w:val="00565612"/>
    <w:rsid w:val="005A3B41"/>
    <w:rsid w:val="005A5ADC"/>
    <w:rsid w:val="005B1566"/>
    <w:rsid w:val="005B7385"/>
    <w:rsid w:val="006332AF"/>
    <w:rsid w:val="006376D5"/>
    <w:rsid w:val="006B7472"/>
    <w:rsid w:val="006C1AB3"/>
    <w:rsid w:val="007D2F17"/>
    <w:rsid w:val="00824424"/>
    <w:rsid w:val="008C0B47"/>
    <w:rsid w:val="009130C0"/>
    <w:rsid w:val="00921684"/>
    <w:rsid w:val="009350E0"/>
    <w:rsid w:val="009E2A84"/>
    <w:rsid w:val="00AD18F3"/>
    <w:rsid w:val="00AD5E39"/>
    <w:rsid w:val="00B95ABB"/>
    <w:rsid w:val="00C42B49"/>
    <w:rsid w:val="00C90B07"/>
    <w:rsid w:val="00DA17C9"/>
    <w:rsid w:val="00DC0825"/>
    <w:rsid w:val="00E13E1B"/>
    <w:rsid w:val="00E6148D"/>
    <w:rsid w:val="00EA672C"/>
    <w:rsid w:val="00EB0E41"/>
    <w:rsid w:val="00F012E2"/>
    <w:rsid w:val="00F62DF7"/>
    <w:rsid w:val="00FA7F29"/>
    <w:rsid w:val="00FD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A091D"/>
  <w15:chartTrackingRefBased/>
  <w15:docId w15:val="{A07A0ED6-CB44-40F3-9C8E-A3EA7BEFF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30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3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itarworld.com/news/steve-dadaian-premieres-new-follow-the-light-music-vide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tevedadaian.bandcamp.com/album/follow-the-light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youtube.com/stevedadaian" TargetMode="External"/><Relationship Id="rId5" Type="http://schemas.openxmlformats.org/officeDocument/2006/relationships/hyperlink" Target="https://stevedadaian.bandcamp.com/album/follow-the-light" TargetMode="External"/><Relationship Id="rId10" Type="http://schemas.openxmlformats.org/officeDocument/2006/relationships/hyperlink" Target="http://www.instagram.com/stevedadaian" TargetMode="External"/><Relationship Id="rId4" Type="http://schemas.openxmlformats.org/officeDocument/2006/relationships/hyperlink" Target="https://www.guitarworld.com/news/steve-dadaian-premieres-new-follow-the-light-music-video" TargetMode="External"/><Relationship Id="rId9" Type="http://schemas.openxmlformats.org/officeDocument/2006/relationships/hyperlink" Target="http://www.facebook.com/stevedadaianguitar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AdrenalinePR</cp:lastModifiedBy>
  <cp:revision>30</cp:revision>
  <dcterms:created xsi:type="dcterms:W3CDTF">2018-11-27T17:12:00Z</dcterms:created>
  <dcterms:modified xsi:type="dcterms:W3CDTF">2018-11-28T17:10:00Z</dcterms:modified>
</cp:coreProperties>
</file>